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91" w:rsidRPr="00EF2229" w:rsidRDefault="00CF0A91" w:rsidP="00A03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229">
        <w:rPr>
          <w:rFonts w:ascii="Arial" w:hAnsi="Arial" w:cs="Arial"/>
        </w:rPr>
        <w:t>Техническое задания на обслуживание электроустановки / электроустановок</w:t>
      </w:r>
    </w:p>
    <w:p w:rsidR="004450D2" w:rsidRPr="00EF2229" w:rsidRDefault="004450D2" w:rsidP="00A0338A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0B01">
        <w:rPr>
          <w:rFonts w:ascii="Arial" w:hAnsi="Arial" w:cs="Arial"/>
          <w:b/>
          <w:color w:val="000000"/>
          <w:sz w:val="22"/>
          <w:szCs w:val="22"/>
        </w:rPr>
        <w:t xml:space="preserve">приложение № </w:t>
      </w:r>
      <w:r w:rsidR="00053ED9" w:rsidRPr="00CB0B01">
        <w:rPr>
          <w:rFonts w:ascii="Arial" w:hAnsi="Arial" w:cs="Arial"/>
          <w:b/>
          <w:color w:val="000000"/>
          <w:sz w:val="22"/>
          <w:szCs w:val="22"/>
        </w:rPr>
        <w:t>3</w:t>
      </w:r>
      <w:r w:rsidRPr="00EF2229">
        <w:rPr>
          <w:rFonts w:ascii="Arial" w:hAnsi="Arial" w:cs="Arial"/>
          <w:color w:val="000000"/>
          <w:sz w:val="22"/>
          <w:szCs w:val="22"/>
        </w:rPr>
        <w:t xml:space="preserve"> к договору № </w:t>
      </w:r>
      <w:r w:rsidR="00B66844" w:rsidRPr="00B66844">
        <w:rPr>
          <w:rFonts w:ascii="Arial" w:hAnsi="Arial" w:cs="Arial"/>
          <w:b/>
          <w:bCs/>
          <w:noProof/>
          <w:color w:val="000000"/>
          <w:sz w:val="22"/>
          <w:szCs w:val="22"/>
        </w:rPr>
        <w:t>___________</w:t>
      </w:r>
      <w:r w:rsidRPr="00EF2229">
        <w:rPr>
          <w:rFonts w:ascii="Arial" w:hAnsi="Arial" w:cs="Arial"/>
          <w:color w:val="000000"/>
          <w:sz w:val="22"/>
          <w:szCs w:val="22"/>
        </w:rPr>
        <w:t xml:space="preserve"> от </w:t>
      </w:r>
      <w:r w:rsidR="00134C64">
        <w:rPr>
          <w:rFonts w:ascii="Arial" w:hAnsi="Arial" w:cs="Arial"/>
          <w:noProof/>
          <w:color w:val="000000"/>
          <w:sz w:val="22"/>
          <w:szCs w:val="22"/>
        </w:rPr>
        <w:fldChar w:fldCharType="begin"/>
      </w:r>
      <w:r w:rsidR="00134C64">
        <w:rPr>
          <w:rFonts w:ascii="Arial" w:hAnsi="Arial" w:cs="Arial"/>
          <w:noProof/>
          <w:color w:val="000000"/>
          <w:sz w:val="22"/>
          <w:szCs w:val="22"/>
        </w:rPr>
        <w:instrText xml:space="preserve"> MERGEFIELD  "Дата дог. проп."  \* MERGEFORMAT </w:instrText>
      </w:r>
      <w:r w:rsidR="00134C64">
        <w:rPr>
          <w:rFonts w:ascii="Arial" w:hAnsi="Arial" w:cs="Arial"/>
          <w:noProof/>
          <w:color w:val="000000"/>
          <w:sz w:val="22"/>
          <w:szCs w:val="22"/>
        </w:rPr>
        <w:fldChar w:fldCharType="separate"/>
      </w:r>
      <w:r w:rsidR="00E320CC">
        <w:rPr>
          <w:rFonts w:ascii="Arial" w:hAnsi="Arial" w:cs="Arial"/>
          <w:noProof/>
          <w:color w:val="000000"/>
          <w:sz w:val="22"/>
          <w:szCs w:val="22"/>
        </w:rPr>
        <w:t>«</w:t>
      </w:r>
      <w:r w:rsidR="00B66844" w:rsidRPr="00B66844">
        <w:rPr>
          <w:rFonts w:ascii="Arial" w:hAnsi="Arial" w:cs="Arial"/>
          <w:noProof/>
          <w:color w:val="000000"/>
          <w:sz w:val="22"/>
          <w:szCs w:val="22"/>
        </w:rPr>
        <w:t>00</w:t>
      </w:r>
      <w:r w:rsidR="00E320CC">
        <w:rPr>
          <w:rFonts w:ascii="Arial" w:hAnsi="Arial" w:cs="Arial"/>
          <w:noProof/>
          <w:color w:val="000000"/>
          <w:sz w:val="22"/>
          <w:szCs w:val="22"/>
        </w:rPr>
        <w:t>» июля 2017</w:t>
      </w:r>
      <w:r w:rsidR="00134C64">
        <w:rPr>
          <w:rFonts w:ascii="Arial" w:hAnsi="Arial" w:cs="Arial"/>
          <w:noProof/>
          <w:color w:val="000000"/>
          <w:sz w:val="22"/>
          <w:szCs w:val="22"/>
        </w:rPr>
        <w:fldChar w:fldCharType="end"/>
      </w:r>
      <w:r w:rsidR="00B42A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2229">
        <w:rPr>
          <w:rFonts w:ascii="Arial" w:hAnsi="Arial" w:cs="Arial"/>
          <w:color w:val="000000"/>
          <w:sz w:val="22"/>
          <w:szCs w:val="22"/>
        </w:rPr>
        <w:t>г.</w:t>
      </w:r>
    </w:p>
    <w:p w:rsidR="004450D2" w:rsidRPr="00EF2229" w:rsidRDefault="004450D2" w:rsidP="00CF0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F0A91" w:rsidRPr="00EF2229" w:rsidRDefault="00CF0A91" w:rsidP="0076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008B" w:rsidRPr="00C5008B" w:rsidRDefault="00763128" w:rsidP="0076312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F2229">
        <w:rPr>
          <w:rFonts w:ascii="Arial" w:hAnsi="Arial" w:cs="Arial"/>
          <w:b/>
        </w:rPr>
        <w:t xml:space="preserve">Список электроустановок: </w:t>
      </w:r>
      <w:bookmarkStart w:id="0" w:name="_GoBack"/>
      <w:bookmarkEnd w:id="0"/>
    </w:p>
    <w:p w:rsidR="00763128" w:rsidRPr="00C5008B" w:rsidRDefault="00B66844" w:rsidP="00C500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г,</w:t>
      </w:r>
      <w:r w:rsidR="00134C64">
        <w:rPr>
          <w:rFonts w:ascii="Arial" w:hAnsi="Arial" w:cs="Arial"/>
          <w:noProof/>
        </w:rPr>
        <w:fldChar w:fldCharType="begin"/>
      </w:r>
      <w:r w:rsidR="00134C64">
        <w:rPr>
          <w:rFonts w:ascii="Arial" w:hAnsi="Arial" w:cs="Arial"/>
          <w:noProof/>
        </w:rPr>
        <w:instrText xml:space="preserve"> MERGEFIELD  "Объект в текст"  \* MERGEFORMAT </w:instrText>
      </w:r>
      <w:r w:rsidR="00134C64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Иваново</w:t>
      </w:r>
      <w:r w:rsidR="00E320C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____________</w:t>
      </w:r>
      <w:r w:rsidR="00134C64">
        <w:rPr>
          <w:rFonts w:ascii="Arial" w:hAnsi="Arial" w:cs="Arial"/>
          <w:noProof/>
        </w:rPr>
        <w:fldChar w:fldCharType="end"/>
      </w:r>
    </w:p>
    <w:p w:rsidR="00453A4F" w:rsidRPr="00EF2229" w:rsidRDefault="00453A4F" w:rsidP="00453A4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763128" w:rsidRPr="00EF2229" w:rsidRDefault="00763128" w:rsidP="00053ED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F2229">
        <w:rPr>
          <w:rFonts w:ascii="Arial" w:hAnsi="Arial" w:cs="Arial"/>
          <w:b/>
        </w:rPr>
        <w:t xml:space="preserve">Краткие характеристики оказываемых услуг: </w:t>
      </w:r>
      <w:r w:rsidRPr="00EF2229">
        <w:rPr>
          <w:rFonts w:ascii="Arial" w:hAnsi="Arial" w:cs="Arial"/>
        </w:rPr>
        <w:t xml:space="preserve">Целью услуг по обслуживанию </w:t>
      </w:r>
      <w:r w:rsidRPr="00EF2229">
        <w:rPr>
          <w:rFonts w:ascii="Arial" w:hAnsi="Arial" w:cs="Arial"/>
          <w:bCs/>
          <w:color w:val="000000"/>
        </w:rPr>
        <w:t>электроустанов</w:t>
      </w:r>
      <w:r w:rsidR="00053ED9" w:rsidRPr="00EF2229">
        <w:rPr>
          <w:rFonts w:ascii="Arial" w:hAnsi="Arial" w:cs="Arial"/>
          <w:bCs/>
          <w:color w:val="000000"/>
        </w:rPr>
        <w:t xml:space="preserve">ки / </w:t>
      </w:r>
      <w:proofErr w:type="spellStart"/>
      <w:r w:rsidRPr="00EF2229">
        <w:rPr>
          <w:rFonts w:ascii="Arial" w:hAnsi="Arial" w:cs="Arial"/>
          <w:bCs/>
          <w:color w:val="000000"/>
        </w:rPr>
        <w:t>ок</w:t>
      </w:r>
      <w:proofErr w:type="spellEnd"/>
      <w:r w:rsidRPr="00EF2229">
        <w:rPr>
          <w:rFonts w:ascii="Arial" w:hAnsi="Arial" w:cs="Arial"/>
          <w:bCs/>
          <w:color w:val="000000"/>
        </w:rPr>
        <w:t xml:space="preserve"> </w:t>
      </w:r>
      <w:r w:rsidRPr="00EF2229">
        <w:rPr>
          <w:rFonts w:ascii="Arial" w:hAnsi="Arial" w:cs="Arial"/>
        </w:rPr>
        <w:t xml:space="preserve">является </w:t>
      </w:r>
      <w:r w:rsidR="00053ED9" w:rsidRPr="00EF2229">
        <w:rPr>
          <w:rFonts w:ascii="Arial" w:hAnsi="Arial" w:cs="Arial"/>
        </w:rPr>
        <w:t xml:space="preserve">организация безопасной эксплуатации, </w:t>
      </w:r>
      <w:r w:rsidRPr="00EF2229">
        <w:rPr>
          <w:rFonts w:ascii="Arial" w:hAnsi="Arial" w:cs="Arial"/>
        </w:rPr>
        <w:t>техническое обслуживание, планово-предупредительный ремонт, текущий ремонт, профилактические испытания электроустановки</w:t>
      </w:r>
      <w:r w:rsidR="00053ED9" w:rsidRPr="00EF2229">
        <w:rPr>
          <w:rFonts w:ascii="Arial" w:hAnsi="Arial" w:cs="Arial"/>
        </w:rPr>
        <w:t xml:space="preserve"> </w:t>
      </w:r>
      <w:r w:rsidRPr="00EF2229">
        <w:rPr>
          <w:rFonts w:ascii="Arial" w:hAnsi="Arial" w:cs="Arial"/>
        </w:rPr>
        <w:t>/</w:t>
      </w:r>
      <w:r w:rsidR="00053ED9" w:rsidRPr="00EF2229">
        <w:rPr>
          <w:rFonts w:ascii="Arial" w:hAnsi="Arial" w:cs="Arial"/>
        </w:rPr>
        <w:t xml:space="preserve"> </w:t>
      </w:r>
      <w:proofErr w:type="spellStart"/>
      <w:r w:rsidRPr="00EF2229">
        <w:rPr>
          <w:rFonts w:ascii="Arial" w:hAnsi="Arial" w:cs="Arial"/>
        </w:rPr>
        <w:t>ок</w:t>
      </w:r>
      <w:proofErr w:type="spellEnd"/>
      <w:r w:rsidRPr="00EF2229">
        <w:rPr>
          <w:rFonts w:ascii="Arial" w:eastAsia="Times New Roman" w:hAnsi="Arial" w:cs="Arial"/>
          <w:lang w:eastAsia="ru-RU"/>
        </w:rPr>
        <w:t>.</w:t>
      </w:r>
    </w:p>
    <w:p w:rsidR="00763128" w:rsidRPr="00EF2229" w:rsidRDefault="00763128" w:rsidP="0076312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Объектом оказания услуг является </w:t>
      </w:r>
      <w:r w:rsidRPr="00EF2229">
        <w:rPr>
          <w:rFonts w:ascii="Arial" w:hAnsi="Arial" w:cs="Arial"/>
          <w:bCs/>
          <w:color w:val="000000"/>
        </w:rPr>
        <w:t>электроустановка /</w:t>
      </w:r>
      <w:r w:rsidR="00053ED9" w:rsidRPr="00EF2229">
        <w:rPr>
          <w:rFonts w:ascii="Arial" w:hAnsi="Arial" w:cs="Arial"/>
          <w:bCs/>
          <w:color w:val="000000"/>
        </w:rPr>
        <w:t xml:space="preserve"> </w:t>
      </w:r>
      <w:proofErr w:type="spellStart"/>
      <w:r w:rsidRPr="00EF2229">
        <w:rPr>
          <w:rFonts w:ascii="Arial" w:hAnsi="Arial" w:cs="Arial"/>
          <w:bCs/>
          <w:color w:val="000000"/>
        </w:rPr>
        <w:t>ки</w:t>
      </w:r>
      <w:proofErr w:type="spellEnd"/>
      <w:r w:rsidRPr="00EF2229">
        <w:rPr>
          <w:rFonts w:ascii="Arial" w:hAnsi="Arial" w:cs="Arial"/>
          <w:bCs/>
          <w:color w:val="000000"/>
        </w:rPr>
        <w:t xml:space="preserve">, </w:t>
      </w:r>
      <w:r w:rsidRPr="00EF2229">
        <w:rPr>
          <w:rFonts w:ascii="Arial" w:hAnsi="Arial" w:cs="Arial"/>
        </w:rPr>
        <w:t>эксплуатируемые Заказчиком в помещениях по адресам, указанным в п.1 настоящего Технического задания.</w:t>
      </w:r>
    </w:p>
    <w:p w:rsidR="00453A4F" w:rsidRPr="00EF2229" w:rsidRDefault="00453A4F" w:rsidP="00453A4F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763128" w:rsidRPr="00EF2229" w:rsidRDefault="00763128" w:rsidP="007631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b/>
        </w:rPr>
        <w:t xml:space="preserve">Количество оказываемых услуг: </w:t>
      </w:r>
      <w:r w:rsidRPr="00EF2229">
        <w:rPr>
          <w:rFonts w:ascii="Arial" w:hAnsi="Arial" w:cs="Arial"/>
          <w:color w:val="000000"/>
        </w:rPr>
        <w:t xml:space="preserve">Объём, срок и кратность оказания услуг определяются техническим состоянием Объекта </w:t>
      </w:r>
      <w:r w:rsidRPr="00EF2229">
        <w:rPr>
          <w:rFonts w:ascii="Arial" w:hAnsi="Arial" w:cs="Arial"/>
          <w:bCs/>
          <w:color w:val="000000"/>
        </w:rPr>
        <w:t xml:space="preserve">и </w:t>
      </w:r>
      <w:r w:rsidRPr="00EF2229">
        <w:rPr>
          <w:rFonts w:ascii="Arial" w:hAnsi="Arial" w:cs="Arial"/>
          <w:color w:val="000000"/>
        </w:rPr>
        <w:t>оборудования, требованиями действующих строительных, противопожарных и иных норм и правил, а также исполнительной нормативно-технической документации.</w:t>
      </w:r>
    </w:p>
    <w:p w:rsidR="00763128" w:rsidRPr="00EF2229" w:rsidRDefault="00763128" w:rsidP="0076312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Исходя из планово-предупредительного и профилактического принципов организации ремонта и обслуживания, ответственный за электрохозяйство Заказчика в пятидневный срок после подписания контракта составляет планы и графики работ, которые согласовываются Заказчиком</w:t>
      </w:r>
      <w:r w:rsidR="00130CFD" w:rsidRPr="00EF2229">
        <w:rPr>
          <w:rFonts w:ascii="Arial" w:hAnsi="Arial" w:cs="Arial"/>
          <w:color w:val="000000"/>
        </w:rPr>
        <w:t xml:space="preserve"> и Исполнителем</w:t>
      </w:r>
      <w:r w:rsidRPr="00EF2229">
        <w:rPr>
          <w:rFonts w:ascii="Arial" w:hAnsi="Arial" w:cs="Arial"/>
          <w:color w:val="000000"/>
        </w:rPr>
        <w:t>.</w:t>
      </w:r>
    </w:p>
    <w:p w:rsidR="00130CFD" w:rsidRPr="00EF2229" w:rsidRDefault="00130CFD" w:rsidP="00130CF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Если специфика или размер Объекта не требуют специального составления ППР, то работы по обслуживанию электроустановки проводятся на основании стандартного графика проведения работ, приведённого в </w:t>
      </w:r>
      <w:r w:rsidR="00606904" w:rsidRPr="00EF2229">
        <w:rPr>
          <w:rFonts w:ascii="Arial" w:hAnsi="Arial" w:cs="Arial"/>
          <w:color w:val="000000"/>
        </w:rPr>
        <w:t>п.6</w:t>
      </w:r>
      <w:r w:rsidR="003A0A08" w:rsidRPr="00EF2229">
        <w:rPr>
          <w:rFonts w:ascii="Arial" w:hAnsi="Arial" w:cs="Arial"/>
          <w:color w:val="000000"/>
        </w:rPr>
        <w:t xml:space="preserve"> настоящего Технического задания</w:t>
      </w:r>
      <w:r w:rsidRPr="00EF2229">
        <w:rPr>
          <w:rFonts w:ascii="Arial" w:hAnsi="Arial" w:cs="Arial"/>
          <w:color w:val="000000"/>
        </w:rPr>
        <w:t>.</w:t>
      </w:r>
    </w:p>
    <w:p w:rsidR="003A0A08" w:rsidRPr="00EF2229" w:rsidRDefault="003A0A08" w:rsidP="00130CF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Количество проводимых работ может быть ограничено договором и готовностью Заказчик</w:t>
      </w:r>
      <w:r w:rsidR="003C5517" w:rsidRPr="00EF2229">
        <w:rPr>
          <w:rFonts w:ascii="Arial" w:hAnsi="Arial" w:cs="Arial"/>
          <w:color w:val="000000"/>
        </w:rPr>
        <w:t>а оплачивать необходимые работы. Н</w:t>
      </w:r>
      <w:r w:rsidRPr="00EF2229">
        <w:rPr>
          <w:rFonts w:ascii="Arial" w:hAnsi="Arial" w:cs="Arial"/>
          <w:color w:val="000000"/>
        </w:rPr>
        <w:t xml:space="preserve">астоящее Техническое задание описывает полный объем и свойства </w:t>
      </w:r>
      <w:bookmarkStart w:id="1" w:name="OLE_LINK1"/>
      <w:bookmarkStart w:id="2" w:name="OLE_LINK2"/>
      <w:r w:rsidRPr="00EF2229">
        <w:rPr>
          <w:rFonts w:ascii="Arial" w:hAnsi="Arial" w:cs="Arial"/>
          <w:color w:val="000000"/>
        </w:rPr>
        <w:t xml:space="preserve">подлежащих </w:t>
      </w:r>
      <w:r w:rsidR="002F0AF2" w:rsidRPr="00EF2229">
        <w:rPr>
          <w:rFonts w:ascii="Arial" w:hAnsi="Arial" w:cs="Arial"/>
          <w:color w:val="000000"/>
        </w:rPr>
        <w:t xml:space="preserve">к </w:t>
      </w:r>
      <w:r w:rsidRPr="00EF2229">
        <w:rPr>
          <w:rFonts w:ascii="Arial" w:hAnsi="Arial" w:cs="Arial"/>
          <w:color w:val="000000"/>
        </w:rPr>
        <w:t>проведению работ</w:t>
      </w:r>
      <w:bookmarkEnd w:id="1"/>
      <w:bookmarkEnd w:id="2"/>
      <w:r w:rsidRPr="00EF2229">
        <w:rPr>
          <w:rFonts w:ascii="Arial" w:hAnsi="Arial" w:cs="Arial"/>
          <w:color w:val="000000"/>
        </w:rPr>
        <w:t>.</w:t>
      </w:r>
    </w:p>
    <w:p w:rsidR="00453A4F" w:rsidRPr="00EF2229" w:rsidRDefault="00453A4F" w:rsidP="00130CF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130CFD" w:rsidRPr="00EF2229" w:rsidRDefault="00A82D8E" w:rsidP="00130C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b/>
        </w:rPr>
        <w:t>Общее</w:t>
      </w:r>
      <w:r w:rsidR="00130CFD" w:rsidRPr="00EF2229">
        <w:rPr>
          <w:rFonts w:ascii="Arial" w:hAnsi="Arial" w:cs="Arial"/>
          <w:b/>
        </w:rPr>
        <w:t xml:space="preserve"> </w:t>
      </w:r>
      <w:r w:rsidRPr="00EF2229">
        <w:rPr>
          <w:rFonts w:ascii="Arial" w:hAnsi="Arial" w:cs="Arial"/>
          <w:b/>
        </w:rPr>
        <w:t>описание услуг</w:t>
      </w:r>
      <w:r w:rsidR="00130CFD" w:rsidRPr="00EF2229">
        <w:rPr>
          <w:rFonts w:ascii="Arial" w:hAnsi="Arial" w:cs="Arial"/>
          <w:b/>
        </w:rPr>
        <w:t>:</w:t>
      </w:r>
    </w:p>
    <w:p w:rsidR="00130CFD" w:rsidRPr="00EF2229" w:rsidRDefault="00130CFD" w:rsidP="00130C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>Предоставление услуг по техническо</w:t>
      </w:r>
      <w:r w:rsidR="001F2ECC" w:rsidRPr="00EF2229">
        <w:rPr>
          <w:rFonts w:ascii="Arial" w:hAnsi="Arial" w:cs="Arial"/>
          <w:color w:val="000000"/>
        </w:rPr>
        <w:t>му обслуживанию электроустановки</w:t>
      </w:r>
      <w:r w:rsidRPr="00EF2229">
        <w:rPr>
          <w:rFonts w:ascii="Arial" w:hAnsi="Arial" w:cs="Arial"/>
          <w:color w:val="000000"/>
        </w:rPr>
        <w:t xml:space="preserve"> включает в себя комплекс работ по поддержанию в испр</w:t>
      </w:r>
      <w:r w:rsidR="001F2ECC" w:rsidRPr="00EF2229">
        <w:rPr>
          <w:rFonts w:ascii="Arial" w:hAnsi="Arial" w:cs="Arial"/>
          <w:color w:val="000000"/>
        </w:rPr>
        <w:t>авном состоянии электроустановки</w:t>
      </w:r>
      <w:r w:rsidRPr="00EF2229">
        <w:rPr>
          <w:rFonts w:ascii="Arial" w:hAnsi="Arial" w:cs="Arial"/>
          <w:color w:val="000000"/>
        </w:rPr>
        <w:t xml:space="preserve">, имея в виду </w:t>
      </w:r>
      <w:r w:rsidR="0004215B" w:rsidRPr="00EF2229">
        <w:rPr>
          <w:rFonts w:ascii="Arial" w:hAnsi="Arial" w:cs="Arial"/>
          <w:color w:val="000000"/>
        </w:rPr>
        <w:t xml:space="preserve">её </w:t>
      </w:r>
      <w:r w:rsidRPr="00EF2229">
        <w:rPr>
          <w:rFonts w:ascii="Arial" w:hAnsi="Arial" w:cs="Arial"/>
          <w:color w:val="000000"/>
        </w:rPr>
        <w:t xml:space="preserve">содержание в надлежащем технически исправном и чистом состоянии. </w:t>
      </w:r>
    </w:p>
    <w:p w:rsidR="00130CFD" w:rsidRPr="00EF2229" w:rsidRDefault="00130CFD" w:rsidP="00130C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>С этой целью оказываемые услуги условно подразделяются на:</w:t>
      </w:r>
    </w:p>
    <w:p w:rsidR="00130CFD" w:rsidRPr="00EF2229" w:rsidRDefault="00130CFD" w:rsidP="00A82D8E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ежемесячный</w:t>
      </w:r>
      <w:r w:rsidR="00DF6CB3" w:rsidRPr="00EF2229">
        <w:rPr>
          <w:rFonts w:ascii="Arial" w:hAnsi="Arial" w:cs="Arial"/>
          <w:color w:val="000000"/>
        </w:rPr>
        <w:t xml:space="preserve"> осмотр</w:t>
      </w:r>
    </w:p>
    <w:p w:rsidR="00130CFD" w:rsidRPr="00EF2229" w:rsidRDefault="00DF6CB3" w:rsidP="00A82D8E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техническое обслуживание</w:t>
      </w:r>
    </w:p>
    <w:p w:rsidR="00130CFD" w:rsidRPr="00EF2229" w:rsidRDefault="00DF6CB3" w:rsidP="00A82D8E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текущий ремонт</w:t>
      </w:r>
    </w:p>
    <w:p w:rsidR="00130CFD" w:rsidRPr="00EF2229" w:rsidRDefault="00606904" w:rsidP="00A82D8E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аварийный ремонт</w:t>
      </w:r>
    </w:p>
    <w:p w:rsidR="009B4A35" w:rsidRPr="00EF2229" w:rsidRDefault="009B4A35" w:rsidP="009B4A35">
      <w:pPr>
        <w:pStyle w:val="a3"/>
        <w:tabs>
          <w:tab w:val="left" w:pos="720"/>
        </w:tabs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:rsidR="00130CFD" w:rsidRPr="00EF2229" w:rsidRDefault="00130CFD" w:rsidP="00130C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 xml:space="preserve">После </w:t>
      </w:r>
      <w:r w:rsidR="00EF2229" w:rsidRPr="00EF2229">
        <w:rPr>
          <w:rFonts w:ascii="Arial" w:hAnsi="Arial" w:cs="Arial"/>
          <w:color w:val="000000"/>
        </w:rPr>
        <w:t>проведённых</w:t>
      </w:r>
      <w:r w:rsidRPr="00EF2229">
        <w:rPr>
          <w:rFonts w:ascii="Arial" w:hAnsi="Arial" w:cs="Arial"/>
          <w:color w:val="000000"/>
        </w:rPr>
        <w:t xml:space="preserve"> работ по текущему ремонту и обслуживанию</w:t>
      </w:r>
      <w:r w:rsidR="003C5517" w:rsidRPr="00EF2229">
        <w:rPr>
          <w:rFonts w:ascii="Arial" w:hAnsi="Arial" w:cs="Arial"/>
          <w:color w:val="000000"/>
        </w:rPr>
        <w:t>,</w:t>
      </w:r>
      <w:r w:rsidRPr="00EF2229">
        <w:rPr>
          <w:rFonts w:ascii="Arial" w:hAnsi="Arial" w:cs="Arial"/>
          <w:color w:val="000000"/>
        </w:rPr>
        <w:t xml:space="preserve"> Исполнитель обеспечивает выход электрооборудования на нормальный (штатный) режим и постоянное поддержание заданных параметров и характеристик, а также показателей оборудования и технических устройств, нормальное функционирование. </w:t>
      </w:r>
    </w:p>
    <w:p w:rsidR="00130CFD" w:rsidRPr="00EF2229" w:rsidRDefault="00130CFD" w:rsidP="00130CFD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 xml:space="preserve">В случае аварий и нештатных режимов </w:t>
      </w:r>
      <w:r w:rsidR="00CF0A91" w:rsidRPr="00EF2229">
        <w:rPr>
          <w:rFonts w:ascii="Arial" w:hAnsi="Arial" w:cs="Arial"/>
          <w:color w:val="000000"/>
        </w:rPr>
        <w:t>диспетчерская служба Исполнителя обеспечивает</w:t>
      </w:r>
      <w:r w:rsidRPr="00EF2229">
        <w:rPr>
          <w:rFonts w:ascii="Arial" w:hAnsi="Arial" w:cs="Arial"/>
          <w:color w:val="000000"/>
        </w:rPr>
        <w:t xml:space="preserve"> </w:t>
      </w:r>
      <w:r w:rsidR="00EF2229" w:rsidRPr="00EF2229">
        <w:rPr>
          <w:rFonts w:ascii="Arial" w:hAnsi="Arial" w:cs="Arial"/>
          <w:color w:val="000000"/>
        </w:rPr>
        <w:t>приём</w:t>
      </w:r>
      <w:r w:rsidRPr="00EF2229">
        <w:rPr>
          <w:rFonts w:ascii="Arial" w:hAnsi="Arial" w:cs="Arial"/>
          <w:color w:val="000000"/>
        </w:rPr>
        <w:t xml:space="preserve"> заявок от Заказчика и </w:t>
      </w:r>
      <w:r w:rsidR="00CF0A91" w:rsidRPr="00EF2229">
        <w:rPr>
          <w:rFonts w:ascii="Arial" w:hAnsi="Arial" w:cs="Arial"/>
          <w:color w:val="000000"/>
        </w:rPr>
        <w:t>высылает аварийную бригаду</w:t>
      </w:r>
      <w:r w:rsidRPr="00EF2229">
        <w:rPr>
          <w:rFonts w:ascii="Arial" w:hAnsi="Arial" w:cs="Arial"/>
          <w:color w:val="000000"/>
        </w:rPr>
        <w:t xml:space="preserve"> </w:t>
      </w:r>
      <w:r w:rsidR="00CF0A91" w:rsidRPr="00EF2229">
        <w:rPr>
          <w:rFonts w:ascii="Arial" w:hAnsi="Arial" w:cs="Arial"/>
          <w:color w:val="000000"/>
        </w:rPr>
        <w:t>электриков</w:t>
      </w:r>
      <w:r w:rsidRPr="00EF2229">
        <w:rPr>
          <w:rFonts w:ascii="Arial" w:hAnsi="Arial" w:cs="Arial"/>
          <w:color w:val="000000"/>
        </w:rPr>
        <w:t xml:space="preserve"> круглосуточно. </w:t>
      </w:r>
    </w:p>
    <w:p w:rsidR="00130CFD" w:rsidRPr="00EF2229" w:rsidRDefault="00130CFD" w:rsidP="00130C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 xml:space="preserve">Для проведения Технического обслуживания Исполнителем используется собственное соответствующее оборудование, инструменты и инвентарь необходимый для проведения таких работ исходя из согласованных сторонами планов-графиков проведения планово-предупредительных и </w:t>
      </w:r>
      <w:r w:rsidR="00CF0A91" w:rsidRPr="00EF2229">
        <w:rPr>
          <w:rFonts w:ascii="Arial" w:hAnsi="Arial" w:cs="Arial"/>
          <w:color w:val="000000"/>
        </w:rPr>
        <w:t>других регламентных</w:t>
      </w:r>
      <w:r w:rsidRPr="00EF2229">
        <w:rPr>
          <w:rFonts w:ascii="Arial" w:hAnsi="Arial" w:cs="Arial"/>
          <w:color w:val="000000"/>
        </w:rPr>
        <w:t xml:space="preserve"> работ, установленных планами и графиками по техническому обслуживанию. </w:t>
      </w:r>
    </w:p>
    <w:p w:rsidR="00130CFD" w:rsidRPr="00EF2229" w:rsidRDefault="00130CFD" w:rsidP="00130C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 xml:space="preserve">Ремонтно-технический и инженерный персонал Исполнителя на Объекте и прилегающей территории соблюдает правила трудового распорядка и иные требования, </w:t>
      </w:r>
      <w:r w:rsidR="00CF0A91" w:rsidRPr="00EF2229">
        <w:rPr>
          <w:rFonts w:ascii="Arial" w:hAnsi="Arial" w:cs="Arial"/>
          <w:color w:val="000000"/>
        </w:rPr>
        <w:t>действующие на</w:t>
      </w:r>
      <w:r w:rsidRPr="00EF2229">
        <w:rPr>
          <w:rFonts w:ascii="Arial" w:hAnsi="Arial" w:cs="Arial"/>
          <w:color w:val="000000"/>
        </w:rPr>
        <w:t xml:space="preserve"> территории Заказчика </w:t>
      </w:r>
      <w:r w:rsidR="00CF0A91" w:rsidRPr="00EF2229">
        <w:rPr>
          <w:rFonts w:ascii="Arial" w:hAnsi="Arial" w:cs="Arial"/>
          <w:color w:val="000000"/>
        </w:rPr>
        <w:t>и предусмотренные</w:t>
      </w:r>
      <w:r w:rsidRPr="00EF2229">
        <w:rPr>
          <w:rFonts w:ascii="Arial" w:hAnsi="Arial" w:cs="Arial"/>
          <w:color w:val="000000"/>
        </w:rPr>
        <w:t xml:space="preserve"> инструкциями и правилами по технике безопасности.</w:t>
      </w:r>
    </w:p>
    <w:p w:rsidR="00CF0A91" w:rsidRPr="00EF2229" w:rsidRDefault="00CF0A91" w:rsidP="00CF0A9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F2229">
        <w:rPr>
          <w:rFonts w:ascii="Arial" w:hAnsi="Arial" w:cs="Arial"/>
          <w:color w:val="000000"/>
        </w:rPr>
        <w:t>Все работы выполняются в соответствии с требованиями «Правил устройства электроустановок», «Правил технической эксплуатации электроустановок потребителей», «Межрегиональных правил по охране труда (правил безопасности) при эксплуатации электроустановок», правилами пожарной безопасности и локальными актами.</w:t>
      </w:r>
      <w:r w:rsidRPr="00EF2229">
        <w:rPr>
          <w:rFonts w:ascii="Arial" w:hAnsi="Arial" w:cs="Arial"/>
        </w:rPr>
        <w:t xml:space="preserve"> Проделанные работы заносятся в </w:t>
      </w:r>
      <w:r w:rsidR="00DF6CB3" w:rsidRPr="00EF2229">
        <w:rPr>
          <w:rFonts w:ascii="Arial" w:hAnsi="Arial" w:cs="Arial"/>
        </w:rPr>
        <w:t>журнал</w:t>
      </w:r>
      <w:r w:rsidRPr="00EF2229">
        <w:rPr>
          <w:rFonts w:ascii="Arial" w:hAnsi="Arial" w:cs="Arial"/>
        </w:rPr>
        <w:t xml:space="preserve"> установленной формы.</w:t>
      </w:r>
    </w:p>
    <w:p w:rsidR="0074182F" w:rsidRPr="00EF2229" w:rsidRDefault="00CF0A91" w:rsidP="003A0A0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Гарантия на </w:t>
      </w:r>
      <w:r w:rsidR="00EF2229" w:rsidRPr="00EF2229">
        <w:rPr>
          <w:rFonts w:ascii="Arial" w:hAnsi="Arial" w:cs="Arial"/>
          <w:color w:val="000000"/>
        </w:rPr>
        <w:t>заменённые</w:t>
      </w:r>
      <w:r w:rsidRPr="00EF2229">
        <w:rPr>
          <w:rFonts w:ascii="Arial" w:hAnsi="Arial" w:cs="Arial"/>
          <w:color w:val="000000"/>
        </w:rPr>
        <w:t xml:space="preserve"> детали, узлы, блоки, комплектующие устанавливается не менее срока, предусмотренного заводом-изготовителем.</w:t>
      </w:r>
    </w:p>
    <w:p w:rsidR="00453A4F" w:rsidRPr="00EF2229" w:rsidRDefault="00453A4F" w:rsidP="003A0A0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A82D8E" w:rsidRPr="00EF2229" w:rsidRDefault="00A82D8E" w:rsidP="00A82D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</w:rPr>
      </w:pPr>
      <w:r w:rsidRPr="00EF2229">
        <w:rPr>
          <w:rFonts w:ascii="Arial" w:hAnsi="Arial" w:cs="Arial"/>
          <w:b/>
        </w:rPr>
        <w:t>Список</w:t>
      </w:r>
      <w:r w:rsidRPr="00EF2229">
        <w:rPr>
          <w:rFonts w:ascii="Arial" w:hAnsi="Arial" w:cs="Arial"/>
          <w:b/>
          <w:color w:val="000000"/>
        </w:rPr>
        <w:t xml:space="preserve"> </w:t>
      </w:r>
      <w:r w:rsidR="00DF6CB3" w:rsidRPr="00EF2229">
        <w:rPr>
          <w:rFonts w:ascii="Arial" w:hAnsi="Arial" w:cs="Arial"/>
          <w:b/>
          <w:color w:val="000000"/>
        </w:rPr>
        <w:t xml:space="preserve">и описание </w:t>
      </w:r>
      <w:r w:rsidRPr="00EF2229">
        <w:rPr>
          <w:rFonts w:ascii="Arial" w:hAnsi="Arial" w:cs="Arial"/>
          <w:b/>
          <w:color w:val="000000"/>
        </w:rPr>
        <w:t>работ по обслуживанию электроустановки.</w:t>
      </w:r>
    </w:p>
    <w:p w:rsidR="009B4A35" w:rsidRPr="00EF2229" w:rsidRDefault="009B4A35" w:rsidP="009B4A35">
      <w:pPr>
        <w:spacing w:after="0" w:line="240" w:lineRule="auto"/>
        <w:ind w:left="709"/>
        <w:jc w:val="both"/>
        <w:rPr>
          <w:rFonts w:ascii="Arial" w:hAnsi="Arial" w:cs="Arial"/>
          <w:b/>
          <w:color w:val="000000"/>
        </w:rPr>
      </w:pPr>
    </w:p>
    <w:p w:rsidR="00A82D8E" w:rsidRPr="00EF2229" w:rsidRDefault="00581FDB" w:rsidP="00A82D8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EF2229">
        <w:rPr>
          <w:rFonts w:ascii="Arial" w:hAnsi="Arial" w:cs="Arial"/>
        </w:rPr>
        <w:t xml:space="preserve"> </w:t>
      </w:r>
      <w:r w:rsidR="00A82D8E" w:rsidRPr="00EF2229">
        <w:rPr>
          <w:rFonts w:ascii="Arial" w:hAnsi="Arial" w:cs="Arial"/>
          <w:u w:val="single"/>
        </w:rPr>
        <w:t>Ежемесячный осмотр включает:</w:t>
      </w:r>
    </w:p>
    <w:p w:rsidR="00A82D8E" w:rsidRPr="00EF2229" w:rsidRDefault="00A82D8E" w:rsidP="00A82D8E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Наружный визуальный осмотр состояния электроустановки</w:t>
      </w:r>
    </w:p>
    <w:p w:rsidR="00DD400D" w:rsidRPr="00EF2229" w:rsidRDefault="00DD400D" w:rsidP="00DD400D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температуры предохранителей и проводников</w:t>
      </w:r>
    </w:p>
    <w:p w:rsidR="00493FF3" w:rsidRPr="00EF2229" w:rsidRDefault="00493FF3" w:rsidP="00493FF3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распределения нагрузки по фазам на вводе</w:t>
      </w:r>
    </w:p>
    <w:p w:rsidR="00B9413D" w:rsidRPr="00EF2229" w:rsidRDefault="00B9413D" w:rsidP="00493FF3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работоспособности узла учёта электроэнергии</w:t>
      </w:r>
    </w:p>
    <w:p w:rsidR="00A82D8E" w:rsidRPr="00EF2229" w:rsidRDefault="00A82D8E" w:rsidP="00A82D8E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Устранение незначительных неисправностей электроустановки</w:t>
      </w:r>
      <w:r w:rsidR="00DF6CB3" w:rsidRPr="00EF2229">
        <w:rPr>
          <w:rFonts w:ascii="Arial" w:hAnsi="Arial" w:cs="Arial"/>
          <w:color w:val="000000"/>
        </w:rPr>
        <w:t xml:space="preserve"> (щитового и распределительного оборудования)</w:t>
      </w:r>
    </w:p>
    <w:p w:rsidR="00DF6CB3" w:rsidRPr="00EF2229" w:rsidRDefault="00DF6CB3" w:rsidP="00A82D8E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Замена или мелкий ремонт вышедшего из строя электрооборудования (розетки, выключатели)</w:t>
      </w:r>
      <w:r w:rsidR="00EB59EF" w:rsidRPr="00EF2229">
        <w:rPr>
          <w:rFonts w:ascii="Arial" w:hAnsi="Arial" w:cs="Arial"/>
          <w:color w:val="000000"/>
        </w:rPr>
        <w:t xml:space="preserve"> (если заказано)</w:t>
      </w:r>
    </w:p>
    <w:p w:rsidR="00DF6CB3" w:rsidRPr="00EF2229" w:rsidRDefault="00DF6CB3" w:rsidP="005C2F9F">
      <w:pPr>
        <w:numPr>
          <w:ilvl w:val="2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Ремонт осветительных устройств и замена электрических ламп в помещениях.</w:t>
      </w:r>
      <w:r w:rsidR="005C2F9F" w:rsidRPr="00EF2229">
        <w:rPr>
          <w:rFonts w:ascii="Arial" w:hAnsi="Arial" w:cs="Arial"/>
          <w:color w:val="000000"/>
        </w:rPr>
        <w:t xml:space="preserve"> </w:t>
      </w:r>
      <w:r w:rsidR="00EB59EF" w:rsidRPr="00EF2229">
        <w:rPr>
          <w:rFonts w:ascii="Arial" w:hAnsi="Arial" w:cs="Arial"/>
          <w:color w:val="000000"/>
        </w:rPr>
        <w:t xml:space="preserve">(если заказано) </w:t>
      </w:r>
      <w:r w:rsidR="005C2F9F" w:rsidRPr="00EF2229">
        <w:rPr>
          <w:rFonts w:ascii="Arial" w:hAnsi="Arial" w:cs="Arial"/>
          <w:color w:val="000000"/>
        </w:rPr>
        <w:t>(до 3м высоты с 08:00 – 21:00). Выше или позднее за дополнительную оплату.</w:t>
      </w:r>
    </w:p>
    <w:p w:rsidR="00DF6CB3" w:rsidRPr="00EF2229" w:rsidRDefault="00DF6CB3" w:rsidP="00A82D8E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3" w:name="OLE_LINK3"/>
      <w:bookmarkStart w:id="4" w:name="OLE_LINK4"/>
      <w:r w:rsidRPr="00EF2229">
        <w:rPr>
          <w:rFonts w:ascii="Arial" w:hAnsi="Arial" w:cs="Arial"/>
          <w:color w:val="000000"/>
        </w:rPr>
        <w:t>Оформление результатов осмотра технического состояния электроустановки и проведённых ремонтов электрооборудования в журнале.</w:t>
      </w:r>
    </w:p>
    <w:p w:rsidR="009B4A35" w:rsidRPr="00EF2229" w:rsidRDefault="009B4A35" w:rsidP="009B4A35">
      <w:pPr>
        <w:spacing w:after="0" w:line="240" w:lineRule="auto"/>
        <w:ind w:left="1429"/>
        <w:jc w:val="both"/>
        <w:rPr>
          <w:rFonts w:ascii="Arial" w:hAnsi="Arial" w:cs="Arial"/>
          <w:color w:val="000000"/>
        </w:rPr>
      </w:pPr>
    </w:p>
    <w:bookmarkEnd w:id="3"/>
    <w:bookmarkEnd w:id="4"/>
    <w:p w:rsidR="00DF6CB3" w:rsidRPr="00EF2229" w:rsidRDefault="00581FDB" w:rsidP="00DF6CB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EF2229">
        <w:rPr>
          <w:rFonts w:ascii="Arial" w:hAnsi="Arial" w:cs="Arial"/>
          <w:color w:val="000000"/>
        </w:rPr>
        <w:t xml:space="preserve"> </w:t>
      </w:r>
      <w:r w:rsidRPr="00EF2229">
        <w:rPr>
          <w:rFonts w:ascii="Arial" w:hAnsi="Arial" w:cs="Arial"/>
          <w:color w:val="000000"/>
          <w:u w:val="single"/>
        </w:rPr>
        <w:t>Ежеквартальное техническое обслуживание включает:</w:t>
      </w:r>
    </w:p>
    <w:p w:rsidR="00581FDB" w:rsidRPr="00EF2229" w:rsidRDefault="00581FDB" w:rsidP="00581FDB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распределения нагрузки по фазам</w:t>
      </w:r>
      <w:r w:rsidR="00837068" w:rsidRPr="00EF2229">
        <w:rPr>
          <w:rFonts w:ascii="Arial" w:hAnsi="Arial" w:cs="Arial"/>
          <w:color w:val="000000"/>
        </w:rPr>
        <w:t xml:space="preserve"> на вводах распределительных щитов.</w:t>
      </w:r>
    </w:p>
    <w:p w:rsidR="00581FDB" w:rsidRPr="00EF2229" w:rsidRDefault="00581FDB" w:rsidP="00581FDB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Выявление дефектных деталей и узлов</w:t>
      </w:r>
    </w:p>
    <w:p w:rsidR="00053ED9" w:rsidRPr="00EF2229" w:rsidRDefault="00053ED9" w:rsidP="00581FDB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УЗО и диф</w:t>
      </w:r>
      <w:r w:rsidR="00656A0A" w:rsidRPr="00EF2229">
        <w:rPr>
          <w:rFonts w:ascii="Arial" w:hAnsi="Arial" w:cs="Arial"/>
          <w:color w:val="000000"/>
        </w:rPr>
        <w:t xml:space="preserve">ференциальных </w:t>
      </w:r>
      <w:r w:rsidRPr="00EF2229">
        <w:rPr>
          <w:rFonts w:ascii="Arial" w:hAnsi="Arial" w:cs="Arial"/>
          <w:color w:val="000000"/>
        </w:rPr>
        <w:t>автоматов, нажатием кнопки ТЕСТ</w:t>
      </w:r>
    </w:p>
    <w:p w:rsidR="00A232C8" w:rsidRPr="00EF2229" w:rsidRDefault="00FD5DF6" w:rsidP="00A232C8">
      <w:pPr>
        <w:pStyle w:val="a3"/>
        <w:numPr>
          <w:ilvl w:val="2"/>
          <w:numId w:val="1"/>
        </w:numPr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Очистка вводно-распределительных щитов от пыли</w:t>
      </w:r>
      <w:r w:rsidR="00A232C8" w:rsidRPr="00EF2229">
        <w:rPr>
          <w:rFonts w:ascii="Arial" w:hAnsi="Arial" w:cs="Arial"/>
          <w:color w:val="000000"/>
        </w:rPr>
        <w:t xml:space="preserve"> </w:t>
      </w:r>
    </w:p>
    <w:p w:rsidR="009B4A35" w:rsidRPr="00EF2229" w:rsidRDefault="00A232C8" w:rsidP="00A232C8">
      <w:pPr>
        <w:pStyle w:val="a3"/>
        <w:numPr>
          <w:ilvl w:val="2"/>
          <w:numId w:val="1"/>
        </w:numPr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Визуальное документирование состояния вводно-распределительных щитов (фотографирование)</w:t>
      </w:r>
      <w:bookmarkStart w:id="5" w:name="OLE_LINK9"/>
      <w:bookmarkStart w:id="6" w:name="OLE_LINK10"/>
    </w:p>
    <w:bookmarkEnd w:id="5"/>
    <w:bookmarkEnd w:id="6"/>
    <w:p w:rsidR="00FD5DF6" w:rsidRPr="00EF2229" w:rsidRDefault="00FD5DF6" w:rsidP="00FD5DF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EF2229">
        <w:rPr>
          <w:rFonts w:ascii="Arial" w:hAnsi="Arial" w:cs="Arial"/>
          <w:color w:val="000000"/>
        </w:rPr>
        <w:t xml:space="preserve"> </w:t>
      </w:r>
      <w:r w:rsidRPr="00EF2229">
        <w:rPr>
          <w:rFonts w:ascii="Arial" w:hAnsi="Arial" w:cs="Arial"/>
          <w:color w:val="000000"/>
          <w:u w:val="single"/>
        </w:rPr>
        <w:t xml:space="preserve">Ежегодное техническое обслуживание включает: </w:t>
      </w:r>
    </w:p>
    <w:p w:rsidR="00953EBA" w:rsidRPr="00EF2229" w:rsidRDefault="00A232C8" w:rsidP="00A232C8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Ревизия вводно-распределительных щитов</w:t>
      </w:r>
    </w:p>
    <w:p w:rsidR="00FD5DF6" w:rsidRPr="00EF2229" w:rsidRDefault="00FD5DF6" w:rsidP="00FD5DF6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Протяжка контактных соединений электрооборудования</w:t>
      </w:r>
    </w:p>
    <w:p w:rsidR="00837068" w:rsidRPr="00EF2229" w:rsidRDefault="00837068" w:rsidP="00FD5DF6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Проверка исправности заземления</w:t>
      </w:r>
      <w:r w:rsidR="00AD58B9" w:rsidRPr="00EF2229">
        <w:rPr>
          <w:rFonts w:ascii="Arial" w:hAnsi="Arial" w:cs="Arial"/>
          <w:color w:val="000000"/>
          <w:lang w:val="en-US"/>
        </w:rPr>
        <w:t xml:space="preserve"> (</w:t>
      </w:r>
      <w:r w:rsidR="00AD58B9" w:rsidRPr="00EF2229">
        <w:rPr>
          <w:rFonts w:ascii="Arial" w:hAnsi="Arial" w:cs="Arial"/>
          <w:color w:val="000000"/>
        </w:rPr>
        <w:t>механическая)</w:t>
      </w:r>
    </w:p>
    <w:p w:rsidR="00FD5DF6" w:rsidRPr="00EF2229" w:rsidRDefault="00FD5DF6" w:rsidP="00FD5DF6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соответствия линейных схем</w:t>
      </w:r>
    </w:p>
    <w:p w:rsidR="00493FF3" w:rsidRPr="00EF2229" w:rsidRDefault="00493FF3" w:rsidP="00FD5DF6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и фотографирование узла учёта, проверка целостности пломб и даты следующей поверки.</w:t>
      </w:r>
    </w:p>
    <w:p w:rsidR="00837068" w:rsidRPr="00EF2229" w:rsidRDefault="00837068" w:rsidP="00FD5DF6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времени последнего проведения измерений и назначение времени новых измерений, при истечении сроков.</w:t>
      </w:r>
    </w:p>
    <w:p w:rsidR="00837068" w:rsidRPr="00EF2229" w:rsidRDefault="00837068" w:rsidP="00837068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Очистка </w:t>
      </w:r>
      <w:r w:rsidR="0016776C" w:rsidRPr="00EF2229">
        <w:rPr>
          <w:rFonts w:ascii="Arial" w:hAnsi="Arial" w:cs="Arial"/>
          <w:color w:val="000000"/>
        </w:rPr>
        <w:t xml:space="preserve">видимых загрязнений </w:t>
      </w:r>
      <w:r w:rsidRPr="00EF2229">
        <w:rPr>
          <w:rFonts w:ascii="Arial" w:hAnsi="Arial" w:cs="Arial"/>
          <w:color w:val="000000"/>
        </w:rPr>
        <w:t>осветительного оборудования</w:t>
      </w:r>
      <w:r w:rsidR="0016776C" w:rsidRPr="00EF2229">
        <w:rPr>
          <w:rFonts w:ascii="Arial" w:hAnsi="Arial" w:cs="Arial"/>
          <w:color w:val="000000"/>
        </w:rPr>
        <w:t>.</w:t>
      </w:r>
    </w:p>
    <w:p w:rsidR="0016776C" w:rsidRPr="00EF2229" w:rsidRDefault="0016776C" w:rsidP="00837068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Контроль состояния доступных кабельных линий.</w:t>
      </w:r>
    </w:p>
    <w:p w:rsidR="00837068" w:rsidRPr="00EF2229" w:rsidRDefault="00837068" w:rsidP="00837068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Оформление результатов ревизии вводно-распределительных щитов и произведённых замеров в журнале.</w:t>
      </w:r>
    </w:p>
    <w:p w:rsidR="00837068" w:rsidRPr="00EF2229" w:rsidRDefault="00837068" w:rsidP="0083706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 </w:t>
      </w:r>
      <w:r w:rsidR="00606904" w:rsidRPr="00EF2229">
        <w:rPr>
          <w:rFonts w:ascii="Arial" w:hAnsi="Arial" w:cs="Arial"/>
          <w:color w:val="000000"/>
          <w:u w:val="single"/>
        </w:rPr>
        <w:t>Текущий ремонт</w:t>
      </w:r>
      <w:r w:rsidR="00606904" w:rsidRPr="00EF2229">
        <w:rPr>
          <w:rFonts w:ascii="Arial" w:hAnsi="Arial" w:cs="Arial"/>
          <w:color w:val="000000"/>
        </w:rPr>
        <w:t xml:space="preserve"> — это</w:t>
      </w:r>
      <w:r w:rsidRPr="00EF2229">
        <w:rPr>
          <w:rFonts w:ascii="Arial" w:hAnsi="Arial" w:cs="Arial"/>
          <w:color w:val="000000"/>
        </w:rPr>
        <w:t xml:space="preserve"> ремонт или замена вышедших из строя элементов электроустановки</w:t>
      </w:r>
      <w:r w:rsidR="00606904" w:rsidRPr="00EF2229">
        <w:rPr>
          <w:rFonts w:ascii="Arial" w:hAnsi="Arial" w:cs="Arial"/>
          <w:color w:val="000000"/>
        </w:rPr>
        <w:t>, производимый во время ежемесячных осмотров.</w:t>
      </w:r>
    </w:p>
    <w:p w:rsidR="00606904" w:rsidRPr="00EF2229" w:rsidRDefault="00606904" w:rsidP="0083706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 </w:t>
      </w:r>
      <w:r w:rsidRPr="00EF2229">
        <w:rPr>
          <w:rFonts w:ascii="Arial" w:hAnsi="Arial" w:cs="Arial"/>
          <w:color w:val="000000"/>
          <w:u w:val="single"/>
        </w:rPr>
        <w:t>Аварийный ремонт</w:t>
      </w:r>
      <w:r w:rsidRPr="00EF2229">
        <w:rPr>
          <w:rFonts w:ascii="Arial" w:hAnsi="Arial" w:cs="Arial"/>
          <w:color w:val="000000"/>
        </w:rPr>
        <w:t xml:space="preserve"> – это ремонт или замена вышедших из строя элементов электроустановки, который не может быть отложен по эксплуатационным соображениям или соображениям безопасности до ежемесячного осмотра.</w:t>
      </w:r>
    </w:p>
    <w:p w:rsidR="00453A4F" w:rsidRPr="00EF2229" w:rsidRDefault="00453A4F" w:rsidP="00453A4F">
      <w:pPr>
        <w:spacing w:after="0" w:line="240" w:lineRule="auto"/>
        <w:ind w:left="1070"/>
        <w:jc w:val="both"/>
        <w:rPr>
          <w:rFonts w:ascii="Arial" w:hAnsi="Arial" w:cs="Arial"/>
          <w:color w:val="000000"/>
        </w:rPr>
      </w:pPr>
    </w:p>
    <w:p w:rsidR="00606904" w:rsidRPr="00EF2229" w:rsidRDefault="00EB59EF" w:rsidP="00606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EF2229">
        <w:rPr>
          <w:rFonts w:ascii="Arial" w:hAnsi="Arial" w:cs="Arial"/>
          <w:b/>
        </w:rPr>
        <w:t>План</w:t>
      </w:r>
      <w:r w:rsidR="00606904" w:rsidRPr="00EF2229">
        <w:rPr>
          <w:rFonts w:ascii="Arial" w:hAnsi="Arial" w:cs="Arial"/>
          <w:b/>
        </w:rPr>
        <w:t xml:space="preserve"> проведения работ</w:t>
      </w:r>
    </w:p>
    <w:p w:rsidR="00606904" w:rsidRPr="00EF2229" w:rsidRDefault="00606904" w:rsidP="0060690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 </w:t>
      </w:r>
      <w:r w:rsidR="00EB59EF" w:rsidRPr="00EF2229">
        <w:rPr>
          <w:rFonts w:ascii="Arial" w:hAnsi="Arial" w:cs="Arial"/>
        </w:rPr>
        <w:t>План</w:t>
      </w:r>
      <w:r w:rsidRPr="00EF2229">
        <w:rPr>
          <w:rFonts w:ascii="Arial" w:hAnsi="Arial" w:cs="Arial"/>
        </w:rPr>
        <w:t xml:space="preserve"> проведения работ составляется ответственным за электрохозяйство</w:t>
      </w:r>
    </w:p>
    <w:p w:rsidR="00606904" w:rsidRPr="00EF2229" w:rsidRDefault="00606904" w:rsidP="0060690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В случае отсутствия такого </w:t>
      </w:r>
      <w:r w:rsidR="00EB59EF" w:rsidRPr="00EF2229">
        <w:rPr>
          <w:rFonts w:ascii="Arial" w:hAnsi="Arial" w:cs="Arial"/>
        </w:rPr>
        <w:t>плана</w:t>
      </w:r>
      <w:r w:rsidRPr="00EF2229">
        <w:rPr>
          <w:rFonts w:ascii="Arial" w:hAnsi="Arial" w:cs="Arial"/>
        </w:rPr>
        <w:t xml:space="preserve"> или отсутствия необходимости в составлении специального </w:t>
      </w:r>
      <w:r w:rsidR="00EB59EF" w:rsidRPr="00EF2229">
        <w:rPr>
          <w:rFonts w:ascii="Arial" w:hAnsi="Arial" w:cs="Arial"/>
        </w:rPr>
        <w:t>плана</w:t>
      </w:r>
      <w:r w:rsidRPr="00EF2229">
        <w:rPr>
          <w:rFonts w:ascii="Arial" w:hAnsi="Arial" w:cs="Arial"/>
        </w:rPr>
        <w:t xml:space="preserve"> (на маленьких объектах), применяется стандартный </w:t>
      </w:r>
      <w:r w:rsidR="00EB59EF" w:rsidRPr="00EF2229">
        <w:rPr>
          <w:rFonts w:ascii="Arial" w:hAnsi="Arial" w:cs="Arial"/>
        </w:rPr>
        <w:t>план</w:t>
      </w:r>
      <w:r w:rsidRPr="00EF2229">
        <w:rPr>
          <w:rFonts w:ascii="Arial" w:hAnsi="Arial" w:cs="Arial"/>
        </w:rPr>
        <w:t xml:space="preserve"> проведения работ.</w:t>
      </w:r>
    </w:p>
    <w:p w:rsidR="005137BF" w:rsidRPr="00EF2229" w:rsidRDefault="00EB59EF" w:rsidP="005137B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>В с</w:t>
      </w:r>
      <w:r w:rsidR="00606904" w:rsidRPr="00EF2229">
        <w:rPr>
          <w:rFonts w:ascii="Arial" w:hAnsi="Arial" w:cs="Arial"/>
        </w:rPr>
        <w:t>тандартн</w:t>
      </w:r>
      <w:r w:rsidRPr="00EF2229">
        <w:rPr>
          <w:rFonts w:ascii="Arial" w:hAnsi="Arial" w:cs="Arial"/>
        </w:rPr>
        <w:t>ом</w:t>
      </w:r>
      <w:r w:rsidR="00606904" w:rsidRPr="00EF2229">
        <w:rPr>
          <w:rFonts w:ascii="Arial" w:hAnsi="Arial" w:cs="Arial"/>
        </w:rPr>
        <w:t xml:space="preserve"> </w:t>
      </w:r>
      <w:r w:rsidRPr="00EF2229">
        <w:rPr>
          <w:rFonts w:ascii="Arial" w:hAnsi="Arial" w:cs="Arial"/>
        </w:rPr>
        <w:t>плане</w:t>
      </w:r>
      <w:r w:rsidR="00606904" w:rsidRPr="00EF2229">
        <w:rPr>
          <w:rFonts w:ascii="Arial" w:hAnsi="Arial" w:cs="Arial"/>
        </w:rPr>
        <w:t xml:space="preserve"> проведения работ, первым месяцем считается первый месяц действия договора</w:t>
      </w:r>
      <w:r w:rsidRPr="00EF2229">
        <w:rPr>
          <w:rFonts w:ascii="Arial" w:hAnsi="Arial" w:cs="Arial"/>
        </w:rPr>
        <w:t>.</w:t>
      </w:r>
    </w:p>
    <w:p w:rsidR="00EB59EF" w:rsidRPr="00EF2229" w:rsidRDefault="005137BF" w:rsidP="005137B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>Ф</w:t>
      </w:r>
      <w:r w:rsidR="00EB59EF" w:rsidRPr="00EF2229">
        <w:rPr>
          <w:rFonts w:ascii="Arial" w:hAnsi="Arial" w:cs="Arial"/>
        </w:rPr>
        <w:t>ормирования стандартного плана проведения работ</w:t>
      </w:r>
      <w:r w:rsidRPr="00EF2229">
        <w:rPr>
          <w:rFonts w:ascii="Arial" w:hAnsi="Arial" w:cs="Arial"/>
        </w:rPr>
        <w:t xml:space="preserve"> происходит путём совмещения блоков (5.1, 5.2, 5.3) из списка работ и оформляется в таблицу.</w:t>
      </w:r>
    </w:p>
    <w:p w:rsidR="00EF07DD" w:rsidRPr="00EF2229" w:rsidRDefault="00EF07DD" w:rsidP="00EF07DD">
      <w:pPr>
        <w:spacing w:after="0" w:line="240" w:lineRule="auto"/>
        <w:ind w:left="1070"/>
        <w:jc w:val="both"/>
        <w:rPr>
          <w:rFonts w:ascii="Arial" w:hAnsi="Arial" w:cs="Arial"/>
        </w:rPr>
      </w:pPr>
    </w:p>
    <w:p w:rsidR="00EF07DD" w:rsidRPr="00EF2229" w:rsidRDefault="00EF07DD" w:rsidP="00EF07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EF2229">
        <w:rPr>
          <w:rFonts w:ascii="Arial" w:hAnsi="Arial" w:cs="Arial"/>
          <w:b/>
        </w:rPr>
        <w:t>Порядок действий в аварийных ситуациях</w:t>
      </w:r>
    </w:p>
    <w:p w:rsidR="00EF07DD" w:rsidRPr="00EF2229" w:rsidRDefault="00EF07DD" w:rsidP="00EF07D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 Для получения информации об аварийной ситуации Исполнитель обеспечивает круглосуточную работу диспетчерского центра</w:t>
      </w:r>
    </w:p>
    <w:p w:rsidR="00EF07DD" w:rsidRPr="00EF2229" w:rsidRDefault="00EF07DD" w:rsidP="00EF07D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 Все заявки на выполнение аварийных работ должны быть обязательно осуществлены посредством телефонного звонка по номеру диспетчерского центра. Заявки могут отправляться и по электронным каналам связи, но тогда должны быть продублированы телефонным звонком. </w:t>
      </w:r>
      <w:r w:rsidR="00C42D37" w:rsidRPr="00EF2229">
        <w:rPr>
          <w:rFonts w:ascii="Arial" w:hAnsi="Arial" w:cs="Arial"/>
        </w:rPr>
        <w:t>Заявки,</w:t>
      </w:r>
      <w:r w:rsidRPr="00EF2229">
        <w:rPr>
          <w:rFonts w:ascii="Arial" w:hAnsi="Arial" w:cs="Arial"/>
        </w:rPr>
        <w:t xml:space="preserve"> не продублированные </w:t>
      </w:r>
      <w:r w:rsidR="00C42D37" w:rsidRPr="00EF2229">
        <w:rPr>
          <w:rFonts w:ascii="Arial" w:hAnsi="Arial" w:cs="Arial"/>
        </w:rPr>
        <w:t>телефонным звонком,</w:t>
      </w:r>
      <w:r w:rsidRPr="00EF2229">
        <w:rPr>
          <w:rFonts w:ascii="Arial" w:hAnsi="Arial" w:cs="Arial"/>
        </w:rPr>
        <w:t xml:space="preserve"> не считаются принятыми к исполнению,</w:t>
      </w:r>
      <w:r w:rsidR="00C42D37" w:rsidRPr="00EF2229">
        <w:rPr>
          <w:rFonts w:ascii="Arial" w:hAnsi="Arial" w:cs="Arial"/>
        </w:rPr>
        <w:t xml:space="preserve"> если Заказчику не было выслано уведомление о получения такой заявки.</w:t>
      </w:r>
    </w:p>
    <w:p w:rsidR="00EF07DD" w:rsidRPr="00EF2229" w:rsidRDefault="00EF07DD" w:rsidP="00EF07D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 Для проведения аварийно-восстановительных работ Исполнитель после получения заявки незамедлительно направляет электрика для ликвидации аварийной ситуации. Ориентировочное время прибытия электрика на объект опреде</w:t>
      </w:r>
      <w:r w:rsidR="00C42D37" w:rsidRPr="00EF2229">
        <w:rPr>
          <w:rFonts w:ascii="Arial" w:hAnsi="Arial" w:cs="Arial"/>
        </w:rPr>
        <w:t>ляется в один час, но не более</w:t>
      </w:r>
      <w:r w:rsidRPr="00EF2229">
        <w:rPr>
          <w:rFonts w:ascii="Arial" w:hAnsi="Arial" w:cs="Arial"/>
        </w:rPr>
        <w:t xml:space="preserve"> двух часов с момента поступления заявки по установленной форме.</w:t>
      </w:r>
    </w:p>
    <w:p w:rsidR="008556AD" w:rsidRPr="00EF2229" w:rsidRDefault="008556AD" w:rsidP="008556AD">
      <w:pPr>
        <w:spacing w:after="0" w:line="240" w:lineRule="auto"/>
        <w:ind w:left="1070"/>
        <w:jc w:val="both"/>
        <w:rPr>
          <w:rFonts w:ascii="Arial" w:hAnsi="Arial" w:cs="Arial"/>
        </w:rPr>
      </w:pPr>
    </w:p>
    <w:p w:rsidR="00C42D37" w:rsidRPr="00EF2229" w:rsidRDefault="00C42D37" w:rsidP="00C42D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EF2229">
        <w:rPr>
          <w:rFonts w:ascii="Arial" w:hAnsi="Arial" w:cs="Arial"/>
          <w:b/>
        </w:rPr>
        <w:t xml:space="preserve">Порядок </w:t>
      </w:r>
      <w:r w:rsidR="00AA3AF2" w:rsidRPr="00EF2229">
        <w:rPr>
          <w:rFonts w:ascii="Arial" w:hAnsi="Arial" w:cs="Arial"/>
          <w:b/>
        </w:rPr>
        <w:t>действий,</w:t>
      </w:r>
      <w:r w:rsidRPr="00EF2229">
        <w:rPr>
          <w:rFonts w:ascii="Arial" w:hAnsi="Arial" w:cs="Arial"/>
          <w:b/>
        </w:rPr>
        <w:t xml:space="preserve"> связанн</w:t>
      </w:r>
      <w:r w:rsidR="00AA3AF2" w:rsidRPr="00EF2229">
        <w:rPr>
          <w:rFonts w:ascii="Arial" w:hAnsi="Arial" w:cs="Arial"/>
          <w:b/>
        </w:rPr>
        <w:t>ых</w:t>
      </w:r>
      <w:r w:rsidRPr="00EF2229">
        <w:rPr>
          <w:rFonts w:ascii="Arial" w:hAnsi="Arial" w:cs="Arial"/>
          <w:b/>
        </w:rPr>
        <w:t xml:space="preserve"> с текущим ремонтом </w:t>
      </w:r>
    </w:p>
    <w:p w:rsidR="00C42D37" w:rsidRPr="00EF2229" w:rsidRDefault="00C42D37" w:rsidP="00C42D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 Заявки на плановый ремонт выполняются при ежемесячном осмотре или в другое согласованное сторонами время.</w:t>
      </w:r>
    </w:p>
    <w:p w:rsidR="00C42D37" w:rsidRPr="00EF2229" w:rsidRDefault="00C42D37" w:rsidP="00C42D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 Список таких работ формируется Заказчиком и предаётся Исполнителю до проведения ежемесячного осмотра или формируется во время проведения ежемесячного осмотра Исполнителем или и </w:t>
      </w:r>
      <w:r w:rsidR="00EF2229" w:rsidRPr="00EF2229">
        <w:rPr>
          <w:rFonts w:ascii="Arial" w:hAnsi="Arial" w:cs="Arial"/>
        </w:rPr>
        <w:t>то,</w:t>
      </w:r>
      <w:r w:rsidRPr="00EF2229">
        <w:rPr>
          <w:rFonts w:ascii="Arial" w:hAnsi="Arial" w:cs="Arial"/>
        </w:rPr>
        <w:t xml:space="preserve"> и другое.</w:t>
      </w:r>
    </w:p>
    <w:p w:rsidR="0036635A" w:rsidRPr="00EF2229" w:rsidRDefault="0036635A" w:rsidP="00AA3AF2">
      <w:pPr>
        <w:spacing w:after="0" w:line="240" w:lineRule="auto"/>
        <w:jc w:val="both"/>
        <w:rPr>
          <w:rFonts w:ascii="Arial" w:hAnsi="Arial" w:cs="Arial"/>
        </w:rPr>
      </w:pPr>
    </w:p>
    <w:p w:rsidR="0036635A" w:rsidRDefault="0036635A" w:rsidP="003663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EF2229">
        <w:rPr>
          <w:rFonts w:ascii="Arial" w:hAnsi="Arial" w:cs="Arial"/>
          <w:b/>
        </w:rPr>
        <w:t>Подписи Сторон</w:t>
      </w:r>
    </w:p>
    <w:p w:rsidR="00C5008B" w:rsidRPr="00EF2229" w:rsidRDefault="00C5008B" w:rsidP="00C5008B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4874"/>
      </w:tblGrid>
      <w:tr w:rsidR="00C5008B" w:rsidRPr="00AD5F4C" w:rsidTr="00073579">
        <w:trPr>
          <w:trHeight w:val="461"/>
        </w:trPr>
        <w:tc>
          <w:tcPr>
            <w:tcW w:w="4907" w:type="dxa"/>
          </w:tcPr>
          <w:p w:rsidR="00C5008B" w:rsidRPr="00AD5F4C" w:rsidRDefault="00B66844" w:rsidP="0007357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ПодКлюч Плюс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74" w:type="dxa"/>
          </w:tcPr>
          <w:p w:rsidR="00C5008B" w:rsidRPr="00AD5F4C" w:rsidRDefault="00134C64" w:rsidP="00073579">
            <w:pPr>
              <w:pStyle w:val="ac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MERGEFIELD  "Контрагент-&gt;Полное наименование"  \* MERGEFORMAT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E320CC">
              <w:rPr>
                <w:rFonts w:ascii="Arial" w:hAnsi="Arial" w:cs="Arial"/>
                <w:b/>
                <w:noProof/>
                <w:sz w:val="18"/>
                <w:szCs w:val="18"/>
              </w:rPr>
              <w:t>Для тестов Контрагент ООО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C5008B" w:rsidRPr="00AD5F4C" w:rsidTr="00073579">
        <w:trPr>
          <w:trHeight w:val="907"/>
        </w:trPr>
        <w:tc>
          <w:tcPr>
            <w:tcW w:w="4907" w:type="dxa"/>
          </w:tcPr>
          <w:p w:rsidR="00B66844" w:rsidRDefault="00C5008B" w:rsidP="00B66844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___________________________________________ </w:t>
            </w:r>
            <w:r w:rsidR="00B66844"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B6684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  <w:r w:rsidR="00B6684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Рафаэль Абдал-Кабирович</w:t>
            </w:r>
            <w:r w:rsidR="00B668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C5008B" w:rsidRPr="00AD5F4C" w:rsidRDefault="00B66844" w:rsidP="00B66844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"Руководитель-&gt;Подписант должность"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 ООО " ПОдКлюч Плюс"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74" w:type="dxa"/>
          </w:tcPr>
          <w:p w:rsidR="00C5008B" w:rsidRPr="00AD5F4C" w:rsidRDefault="00C5008B" w:rsidP="00073579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______________________________________________ (</w:t>
            </w:r>
            <w:r w:rsidR="00134C6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134C6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"Контрагент-&gt;ФИО руков. и.п."  \* MERGEFORMAT </w:instrText>
            </w:r>
            <w:r w:rsidR="00134C6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E320CC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Руководитель Котрагента ФИО</w:t>
            </w:r>
            <w:r w:rsidR="00134C6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C5008B" w:rsidRPr="00AD5F4C" w:rsidRDefault="00134C64" w:rsidP="00073579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"Контрагент-&gt;Должность руков. и.п."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E320C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008B" w:rsidRPr="00AD5F4C" w:rsidTr="00073579">
        <w:trPr>
          <w:trHeight w:val="521"/>
        </w:trPr>
        <w:tc>
          <w:tcPr>
            <w:tcW w:w="4907" w:type="dxa"/>
          </w:tcPr>
          <w:p w:rsidR="00C5008B" w:rsidRPr="00AD5F4C" w:rsidRDefault="00C5008B" w:rsidP="00073579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C5008B" w:rsidRPr="00AD5F4C" w:rsidRDefault="00C5008B" w:rsidP="00073579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</w:tbl>
    <w:p w:rsidR="000919FD" w:rsidRPr="00EF2229" w:rsidRDefault="000919FD" w:rsidP="005137BF">
      <w:pPr>
        <w:spacing w:after="0" w:line="240" w:lineRule="auto"/>
        <w:jc w:val="both"/>
        <w:rPr>
          <w:rFonts w:ascii="Arial" w:hAnsi="Arial" w:cs="Arial"/>
        </w:rPr>
      </w:pPr>
    </w:p>
    <w:sectPr w:rsidR="000919FD" w:rsidRPr="00EF2229" w:rsidSect="008E6F8E">
      <w:footerReference w:type="default" r:id="rId11"/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5A" w:rsidRDefault="002F185A" w:rsidP="008E6F8E">
      <w:pPr>
        <w:spacing w:after="0" w:line="240" w:lineRule="auto"/>
      </w:pPr>
      <w:r>
        <w:separator/>
      </w:r>
    </w:p>
  </w:endnote>
  <w:endnote w:type="continuationSeparator" w:id="0">
    <w:p w:rsidR="002F185A" w:rsidRDefault="002F185A" w:rsidP="008E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197604"/>
      <w:docPartObj>
        <w:docPartGallery w:val="Page Numbers (Bottom of Page)"/>
        <w:docPartUnique/>
      </w:docPartObj>
    </w:sdtPr>
    <w:sdtEndPr/>
    <w:sdtContent>
      <w:p w:rsidR="008E6F8E" w:rsidRDefault="00A43A21">
        <w:pPr>
          <w:pStyle w:val="aa"/>
          <w:jc w:val="center"/>
        </w:pPr>
        <w:r>
          <w:fldChar w:fldCharType="begin"/>
        </w:r>
        <w:r w:rsidR="008E6F8E">
          <w:instrText>PAGE   \* MERGEFORMAT</w:instrText>
        </w:r>
        <w:r>
          <w:fldChar w:fldCharType="separate"/>
        </w:r>
        <w:r w:rsidR="00E320CC">
          <w:rPr>
            <w:noProof/>
          </w:rPr>
          <w:t>1</w:t>
        </w:r>
        <w:r>
          <w:fldChar w:fldCharType="end"/>
        </w:r>
      </w:p>
    </w:sdtContent>
  </w:sdt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8E6F8E" w:rsidTr="006F2E43">
      <w:tc>
        <w:tcPr>
          <w:tcW w:w="4926" w:type="dxa"/>
        </w:tcPr>
        <w:p w:rsidR="008E6F8E" w:rsidRDefault="008E6F8E" w:rsidP="008E6F8E">
          <w:pPr>
            <w:pStyle w:val="aa"/>
          </w:pPr>
          <w:r>
            <w:t>Подпись Исполнителя</w:t>
          </w:r>
        </w:p>
      </w:tc>
      <w:tc>
        <w:tcPr>
          <w:tcW w:w="4927" w:type="dxa"/>
        </w:tcPr>
        <w:p w:rsidR="008E6F8E" w:rsidRDefault="008E6F8E" w:rsidP="008E6F8E">
          <w:pPr>
            <w:pStyle w:val="aa"/>
            <w:jc w:val="right"/>
          </w:pPr>
          <w:r>
            <w:t>Подпись Заказчика</w:t>
          </w:r>
        </w:p>
      </w:tc>
    </w:tr>
  </w:tbl>
  <w:p w:rsidR="008E6F8E" w:rsidRDefault="008E6F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5A" w:rsidRDefault="002F185A" w:rsidP="008E6F8E">
      <w:pPr>
        <w:spacing w:after="0" w:line="240" w:lineRule="auto"/>
      </w:pPr>
      <w:r>
        <w:separator/>
      </w:r>
    </w:p>
  </w:footnote>
  <w:footnote w:type="continuationSeparator" w:id="0">
    <w:p w:rsidR="002F185A" w:rsidRDefault="002F185A" w:rsidP="008E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96F2C"/>
    <w:multiLevelType w:val="hybridMultilevel"/>
    <w:tmpl w:val="52285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D006F"/>
    <w:multiLevelType w:val="multilevel"/>
    <w:tmpl w:val="9718E88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8601548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5E43742B"/>
    <w:multiLevelType w:val="multilevel"/>
    <w:tmpl w:val="8C7A84F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6A"/>
    <w:rsid w:val="0004215B"/>
    <w:rsid w:val="00053ED9"/>
    <w:rsid w:val="000919FD"/>
    <w:rsid w:val="00126E40"/>
    <w:rsid w:val="00130CFD"/>
    <w:rsid w:val="00134C64"/>
    <w:rsid w:val="0016776C"/>
    <w:rsid w:val="001C1422"/>
    <w:rsid w:val="001F2ECC"/>
    <w:rsid w:val="00265FAF"/>
    <w:rsid w:val="002F0AF2"/>
    <w:rsid w:val="002F185A"/>
    <w:rsid w:val="00311626"/>
    <w:rsid w:val="0034782E"/>
    <w:rsid w:val="0036635A"/>
    <w:rsid w:val="003A0A08"/>
    <w:rsid w:val="003C5517"/>
    <w:rsid w:val="004450D2"/>
    <w:rsid w:val="00453A4F"/>
    <w:rsid w:val="00493FF3"/>
    <w:rsid w:val="005137BF"/>
    <w:rsid w:val="0054290E"/>
    <w:rsid w:val="00581FDB"/>
    <w:rsid w:val="005C2F9F"/>
    <w:rsid w:val="00606904"/>
    <w:rsid w:val="00656A0A"/>
    <w:rsid w:val="0074182F"/>
    <w:rsid w:val="00763128"/>
    <w:rsid w:val="00837068"/>
    <w:rsid w:val="008556AD"/>
    <w:rsid w:val="008E6F8E"/>
    <w:rsid w:val="009052FE"/>
    <w:rsid w:val="00953EBA"/>
    <w:rsid w:val="009B4A35"/>
    <w:rsid w:val="009D70D9"/>
    <w:rsid w:val="009E1002"/>
    <w:rsid w:val="00A0338A"/>
    <w:rsid w:val="00A1246A"/>
    <w:rsid w:val="00A17731"/>
    <w:rsid w:val="00A232C8"/>
    <w:rsid w:val="00A43A21"/>
    <w:rsid w:val="00A82D8E"/>
    <w:rsid w:val="00AA3AF2"/>
    <w:rsid w:val="00AD58B9"/>
    <w:rsid w:val="00B42ADD"/>
    <w:rsid w:val="00B66844"/>
    <w:rsid w:val="00B9413D"/>
    <w:rsid w:val="00C42D37"/>
    <w:rsid w:val="00C5008B"/>
    <w:rsid w:val="00C54181"/>
    <w:rsid w:val="00CB0B01"/>
    <w:rsid w:val="00CF0A91"/>
    <w:rsid w:val="00DA4903"/>
    <w:rsid w:val="00DD400D"/>
    <w:rsid w:val="00DE2EA4"/>
    <w:rsid w:val="00DF6CB3"/>
    <w:rsid w:val="00E167DB"/>
    <w:rsid w:val="00E320CC"/>
    <w:rsid w:val="00EB59EF"/>
    <w:rsid w:val="00EE03C1"/>
    <w:rsid w:val="00EF07DD"/>
    <w:rsid w:val="00EF2229"/>
    <w:rsid w:val="00F30E26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A4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128"/>
    <w:pPr>
      <w:ind w:left="720"/>
      <w:contextualSpacing/>
    </w:pPr>
  </w:style>
  <w:style w:type="table" w:styleId="a4">
    <w:name w:val="Table Grid"/>
    <w:basedOn w:val="a1"/>
    <w:uiPriority w:val="59"/>
    <w:rsid w:val="0045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5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A3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8E"/>
    <w:rPr>
      <w:rFonts w:ascii="Calibri" w:eastAsia="Calibri" w:hAnsi="Calibri" w:cs="Times New Roman"/>
    </w:rPr>
  </w:style>
  <w:style w:type="paragraph" w:styleId="ac">
    <w:name w:val="Plain Text"/>
    <w:basedOn w:val="a"/>
    <w:link w:val="ad"/>
    <w:uiPriority w:val="99"/>
    <w:unhideWhenUsed/>
    <w:rsid w:val="00C5008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rsid w:val="00C500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55;&#1088;&#1080;&#1083;&#1086;&#1078;&#1077;&#1085;&#1080;&#1103;\3%20-%20&#1058;&#1047;%20&#1085;&#1072;%20&#1086;&#1073;&#1089;&#1083;&#1091;&#1078;&#1080;&#1074;&#1072;&#1085;&#1080;&#1077;%20&#1069;&#1059;%20&#1055;&#1088;&#1080;&#1083;&#1086;&#1078;&#1077;&#1085;&#1080;&#1077;%20&#8470;3\3%20-%20&#1058;&#1047;%20&#1085;&#1072;%20&#1086;&#1073;&#1089;&#1083;&#1091;&#1078;&#1080;&#1074;&#1072;&#1085;&#1080;&#1077;%20&#1069;&#1059;%20&#1055;&#1088;&#1080;&#1083;&#1086;&#1078;&#1077;&#1085;&#1080;&#1077;%20&#8470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7D32DA53AD3E46AC127B42ADB860EB" ma:contentTypeVersion="0" ma:contentTypeDescription="Создание документа." ma:contentTypeScope="" ma:versionID="a7a7f7c28e6a34cde15566c3aa6fb6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eac66860ea086df0f290358b98a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5D77-E408-470B-8F4B-975B6A909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48EE9-A405-4844-AD9A-7B38B5AA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EFF66-4C7F-4180-9503-C2522928F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8D316-7FCA-F345-B694-FA2BA504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D:\Сетевые данные\OneDrive\Доступ клиентов\Электрики24 шаблоны\Договора\Приложения\3 - ТЗ на обслуживание ЭУ Приложение №3\3 - ТЗ на обслуживание ЭУ Приложение №3.dotx</Template>
  <TotalTime>25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Косинов</dc:creator>
  <cp:keywords/>
  <dc:description/>
  <cp:lastModifiedBy>Пользователь Microsoft Office</cp:lastModifiedBy>
  <cp:revision>3</cp:revision>
  <cp:lastPrinted>2018-01-22T14:21:00Z</cp:lastPrinted>
  <dcterms:created xsi:type="dcterms:W3CDTF">2018-10-26T14:44:00Z</dcterms:created>
  <dcterms:modified xsi:type="dcterms:W3CDTF">2018-12-20T10:26:00Z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0x010100CB7D32DA53AD3E46AC127B42ADB860EB</vt:lpwstr>
  </property>
</Properties>
</file>